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367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AB2B2A">
        <w:rPr>
          <w:rFonts w:ascii="Times New Roman" w:hAnsi="Times New Roman" w:cs="Times New Roman"/>
          <w:b/>
          <w:sz w:val="24"/>
          <w:szCs w:val="24"/>
          <w:u w:val="single"/>
        </w:rPr>
        <w:t>№ 40</w:t>
      </w:r>
      <w:r w:rsidR="009B6C79"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977D56">
        <w:rPr>
          <w:b/>
          <w:u w:val="single"/>
        </w:rPr>
        <w:t>–</w:t>
      </w:r>
      <w:r w:rsidR="00977D56" w:rsidRPr="0097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r w:rsidR="00977D5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977D56" w:rsidRPr="00977D56">
        <w:rPr>
          <w:rFonts w:ascii="Times New Roman" w:hAnsi="Times New Roman" w:cs="Times New Roman"/>
          <w:b/>
          <w:sz w:val="24"/>
          <w:szCs w:val="24"/>
          <w:u w:val="single"/>
        </w:rPr>
        <w:t>ыполнение реконструкции узла подключения АГРС НПС «</w:t>
      </w:r>
      <w:proofErr w:type="gramStart"/>
      <w:r w:rsidR="00977D56" w:rsidRPr="00977D56">
        <w:rPr>
          <w:rFonts w:ascii="Times New Roman" w:hAnsi="Times New Roman" w:cs="Times New Roman"/>
          <w:b/>
          <w:sz w:val="24"/>
          <w:szCs w:val="24"/>
          <w:u w:val="single"/>
        </w:rPr>
        <w:t>Атырау»  и</w:t>
      </w:r>
      <w:proofErr w:type="gramEnd"/>
      <w:r w:rsidR="00977D56" w:rsidRPr="0097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врезки патрубка </w:t>
      </w:r>
      <w:proofErr w:type="spellStart"/>
      <w:r w:rsidR="00977D56" w:rsidRPr="00977D56">
        <w:rPr>
          <w:rFonts w:ascii="Times New Roman" w:hAnsi="Times New Roman" w:cs="Times New Roman"/>
          <w:b/>
          <w:sz w:val="24"/>
          <w:szCs w:val="24"/>
          <w:u w:val="single"/>
        </w:rPr>
        <w:t>Ду</w:t>
      </w:r>
      <w:proofErr w:type="spellEnd"/>
      <w:r w:rsidR="00977D56" w:rsidRPr="00977D56">
        <w:rPr>
          <w:rFonts w:ascii="Times New Roman" w:hAnsi="Times New Roman" w:cs="Times New Roman"/>
          <w:b/>
          <w:sz w:val="24"/>
          <w:szCs w:val="24"/>
          <w:u w:val="single"/>
        </w:rPr>
        <w:t xml:space="preserve"> 150 с установкой зап</w:t>
      </w:r>
      <w:r w:rsidR="00977D56">
        <w:rPr>
          <w:rFonts w:ascii="Times New Roman" w:hAnsi="Times New Roman" w:cs="Times New Roman"/>
          <w:b/>
          <w:sz w:val="24"/>
          <w:szCs w:val="24"/>
          <w:u w:val="single"/>
        </w:rPr>
        <w:t>орной арматуры  на НПС «Тенгиз»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977D56" w:rsidRPr="00A418F7" w:rsidRDefault="00977D56" w:rsidP="00367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977D56"/>
    <w:rsid w:val="009B6C79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03D2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6CEC1-D59F-4EE4-9F2A-647124F190A0}"/>
</file>

<file path=customXml/itemProps2.xml><?xml version="1.0" encoding="utf-8"?>
<ds:datastoreItem xmlns:ds="http://schemas.openxmlformats.org/officeDocument/2006/customXml" ds:itemID="{2EFADEF0-3BD3-4997-9485-91F7CE29349B}"/>
</file>

<file path=customXml/itemProps3.xml><?xml version="1.0" encoding="utf-8"?>
<ds:datastoreItem xmlns:ds="http://schemas.openxmlformats.org/officeDocument/2006/customXml" ds:itemID="{9E29E9EA-5128-4FEF-8391-8DA8B3B70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31</cp:revision>
  <dcterms:created xsi:type="dcterms:W3CDTF">2020-02-04T11:36:00Z</dcterms:created>
  <dcterms:modified xsi:type="dcterms:W3CDTF">2020-03-13T09:05:00Z</dcterms:modified>
</cp:coreProperties>
</file>